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74493" w:rsidRPr="00074493" w:rsidRDefault="00074493" w:rsidP="00074493">
      <w:r w:rsidRPr="00074493">
        <w:t xml:space="preserve">Az URC JUMP Univerzális távirányító betanítható ugrókódos kapuelektronikához, eredeti fix kódos távirányítóhoz, valamint külön taníthatóak a nyomógombok rajta. </w:t>
      </w:r>
    </w:p>
    <w:p w:rsidR="00074493" w:rsidRPr="00074493" w:rsidRDefault="00074493" w:rsidP="00074493">
      <w:r w:rsidRPr="00074493">
        <w:t xml:space="preserve">Működéséhez nem elegendő, ha a távirányítót beállítja, hanem az irányítani kívánt eszköz (pl. garázskapu) vezérlésével is össze kell tanítani. Tehát a távirányítóhoz hozzá kell tanítani a működtetni kívánt eszközt. Ennek menetéről az irányítani kívánt eszköz használati útmutatójában tájékozódhat. </w:t>
      </w:r>
    </w:p>
    <w:p w:rsidR="00074493" w:rsidRPr="00074493" w:rsidRDefault="00074493" w:rsidP="00074493">
      <w:r w:rsidRPr="00074493">
        <w:t>Frekvencia tartománya: 280-350/380-450/867-868 MHz.</w:t>
      </w:r>
    </w:p>
    <w:p w:rsidR="00074493" w:rsidRPr="00074493" w:rsidRDefault="00074493" w:rsidP="00074493">
      <w:r w:rsidRPr="00074493">
        <w:t>Tápellátásához 1 db 3V (CR2032) elem szükséges.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074493" w:rsidRDefault="00074493" w:rsidP="00074493">
      <w:proofErr w:type="gramStart"/>
      <w:r>
        <w:t>ugrókódos</w:t>
      </w:r>
      <w:proofErr w:type="gramEnd"/>
      <w:r>
        <w:t xml:space="preserve"> rendszerekhez</w:t>
      </w:r>
    </w:p>
    <w:p w:rsidR="00074493" w:rsidRDefault="00074493" w:rsidP="00074493">
      <w:proofErr w:type="gramStart"/>
      <w:r>
        <w:t>fix</w:t>
      </w:r>
      <w:proofErr w:type="gramEnd"/>
      <w:r>
        <w:t xml:space="preserve"> kódos rendszerekhez</w:t>
      </w:r>
    </w:p>
    <w:p w:rsidR="00074493" w:rsidRDefault="00074493" w:rsidP="00074493">
      <w:proofErr w:type="gramStart"/>
      <w:r>
        <w:t>külön</w:t>
      </w:r>
      <w:proofErr w:type="gramEnd"/>
      <w:r>
        <w:t xml:space="preserve"> tanítható nyomógombok</w:t>
      </w:r>
    </w:p>
    <w:p w:rsidR="00074493" w:rsidRDefault="00074493" w:rsidP="00074493">
      <w:proofErr w:type="gramStart"/>
      <w:r>
        <w:t>frekvencia</w:t>
      </w:r>
      <w:proofErr w:type="gramEnd"/>
      <w:r>
        <w:t xml:space="preserve"> tartomány: 280-350/380-450/867-868 MHz</w:t>
      </w:r>
    </w:p>
    <w:p w:rsidR="00074493" w:rsidRDefault="00074493" w:rsidP="00074493">
      <w:proofErr w:type="gramStart"/>
      <w:r>
        <w:t>anyaga</w:t>
      </w:r>
      <w:proofErr w:type="gramEnd"/>
      <w:r>
        <w:t>: ABS</w:t>
      </w:r>
    </w:p>
    <w:p w:rsidR="00A60F6B" w:rsidRPr="00C21898" w:rsidRDefault="00074493" w:rsidP="00074493">
      <w:proofErr w:type="gramStart"/>
      <w:r>
        <w:t>tápellátás</w:t>
      </w:r>
      <w:proofErr w:type="gramEnd"/>
      <w:r>
        <w:t>: 1 x 3 V (CR2032)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2022-07-28T13:20:00Z</dcterms:created>
  <dcterms:modified xsi:type="dcterms:W3CDTF">2022-07-28T13:20:00Z</dcterms:modified>
</cp:coreProperties>
</file>